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C013E">
        <w:tc>
          <w:tcPr>
            <w:tcW w:w="4927" w:type="dxa"/>
          </w:tcPr>
          <w:p w:rsidR="000C013E" w:rsidRPr="000C013E" w:rsidRDefault="000C013E" w:rsidP="000C01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C0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ЗАРЕГИСТРИРОВАНА</w:t>
            </w: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Pr="000C013E" w:rsidRDefault="000C013E" w:rsidP="000C01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C01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территориального отдела (отделения, инспекции) структурного подразделения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</w:t>
            </w: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Регистрационный N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3E" w:rsidRPr="000C013E" w:rsidRDefault="000C0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013E" w:rsidRDefault="000C0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0C013E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EAD" w:rsidRPr="000C013E" w:rsidRDefault="000C013E" w:rsidP="000C013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13E">
        <w:rPr>
          <w:rFonts w:ascii="Times New Roman" w:hAnsi="Times New Roman" w:cs="Times New Roman"/>
          <w:b/>
          <w:bCs/>
          <w:sz w:val="32"/>
          <w:szCs w:val="32"/>
        </w:rPr>
        <w:t>ДЕКЛАРАЦИЯ ПОЖАРНОЙ БЕЗОПАСНОСТИ</w:t>
      </w:r>
    </w:p>
    <w:p w:rsidR="00862EAD" w:rsidRDefault="00862E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0C013E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Default="00862EAD" w:rsidP="00835E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13E">
        <w:rPr>
          <w:rFonts w:ascii="Times New Roman" w:hAnsi="Times New Roman" w:cs="Times New Roman"/>
          <w:sz w:val="24"/>
          <w:szCs w:val="24"/>
        </w:rPr>
        <w:t xml:space="preserve">Настоящая декларация составлена в отношении </w:t>
      </w:r>
      <w:r w:rsidR="00835E8F" w:rsidRPr="00835E8F">
        <w:rPr>
          <w:rFonts w:ascii="Times New Roman" w:hAnsi="Times New Roman" w:cs="Times New Roman"/>
          <w:sz w:val="24"/>
          <w:szCs w:val="24"/>
        </w:rPr>
        <w:t>[</w:t>
      </w:r>
      <w:r w:rsidR="00835E8F" w:rsidRPr="00835E8F">
        <w:rPr>
          <w:rFonts w:ascii="Times New Roman" w:hAnsi="Times New Roman" w:cs="Times New Roman"/>
          <w:i/>
          <w:iCs/>
          <w:sz w:val="24"/>
          <w:szCs w:val="24"/>
        </w:rPr>
        <w:t>Указывается организационно-правовая форма юридического лица, функциональное назначение, полное и сокращенное наименование (в случае, если имеется), в том числе фирменное наименование объекта защиты</w:t>
      </w:r>
      <w:r w:rsidR="00835E8F" w:rsidRPr="00835E8F">
        <w:rPr>
          <w:rFonts w:ascii="Times New Roman" w:hAnsi="Times New Roman" w:cs="Times New Roman"/>
          <w:sz w:val="24"/>
          <w:szCs w:val="24"/>
        </w:rPr>
        <w:t>]</w:t>
      </w:r>
      <w:r w:rsidR="00835E8F">
        <w:rPr>
          <w:rFonts w:ascii="Times New Roman" w:hAnsi="Times New Roman" w:cs="Times New Roman"/>
          <w:sz w:val="24"/>
          <w:szCs w:val="24"/>
        </w:rPr>
        <w:t>.</w:t>
      </w:r>
    </w:p>
    <w:p w:rsidR="00835E8F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Default="00835E8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13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5E8F">
        <w:rPr>
          <w:rFonts w:ascii="Times New Roman" w:hAnsi="Times New Roman" w:cs="Times New Roman"/>
          <w:sz w:val="24"/>
          <w:szCs w:val="24"/>
        </w:rPr>
        <w:t>[</w:t>
      </w:r>
      <w:r w:rsidR="007F320F">
        <w:rPr>
          <w:rFonts w:ascii="Times New Roman" w:hAnsi="Times New Roman" w:cs="Times New Roman"/>
          <w:i/>
          <w:iCs/>
          <w:sz w:val="24"/>
          <w:szCs w:val="24"/>
        </w:rPr>
        <w:t>Указывается ОГРН</w:t>
      </w:r>
      <w:r w:rsidRPr="00835E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E8F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Default="007F320F" w:rsidP="007F320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C013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Указывается ИНН</w:t>
      </w:r>
      <w:r w:rsidRPr="00835E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E8F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Default="007F320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13E">
        <w:rPr>
          <w:rFonts w:ascii="Times New Roman" w:hAnsi="Times New Roman" w:cs="Times New Roman"/>
          <w:sz w:val="24"/>
          <w:szCs w:val="24"/>
        </w:rPr>
        <w:t>Место нахождения объекта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8F">
        <w:rPr>
          <w:rFonts w:ascii="Times New Roman" w:hAnsi="Times New Roman" w:cs="Times New Roman"/>
          <w:sz w:val="24"/>
          <w:szCs w:val="24"/>
        </w:rPr>
        <w:t>[</w:t>
      </w:r>
      <w:r w:rsidRPr="007F320F">
        <w:rPr>
          <w:rFonts w:ascii="Times New Roman" w:hAnsi="Times New Roman" w:cs="Times New Roman"/>
          <w:i/>
          <w:iCs/>
          <w:sz w:val="24"/>
          <w:szCs w:val="24"/>
        </w:rPr>
        <w:t>Указывается адрес фактического места нахождения объекта защиты</w:t>
      </w:r>
      <w:r w:rsidRPr="00835E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20F" w:rsidRDefault="007F320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320F" w:rsidRDefault="00862EA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13E">
        <w:rPr>
          <w:rFonts w:ascii="Times New Roman" w:hAnsi="Times New Roman" w:cs="Times New Roman"/>
          <w:sz w:val="24"/>
          <w:szCs w:val="24"/>
        </w:rPr>
        <w:t>Почтовый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и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электронный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адреса,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телефон,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факс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юридического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лица и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 xml:space="preserve">объекта защиты </w:t>
      </w:r>
      <w:r w:rsidR="007F320F" w:rsidRPr="00835E8F">
        <w:rPr>
          <w:rFonts w:ascii="Times New Roman" w:hAnsi="Times New Roman" w:cs="Times New Roman"/>
          <w:sz w:val="24"/>
          <w:szCs w:val="24"/>
        </w:rPr>
        <w:t>[</w:t>
      </w:r>
      <w:r w:rsidR="007F320F" w:rsidRPr="007F320F">
        <w:rPr>
          <w:rFonts w:ascii="Times New Roman" w:hAnsi="Times New Roman" w:cs="Times New Roman"/>
          <w:i/>
          <w:iCs/>
          <w:sz w:val="24"/>
          <w:szCs w:val="24"/>
        </w:rPr>
        <w:t>Указывается почтовый и электронный адреса, телефон, факс юридического лица и объекта защиты</w:t>
      </w:r>
      <w:r w:rsidR="007F320F" w:rsidRPr="00835E8F">
        <w:rPr>
          <w:rFonts w:ascii="Times New Roman" w:hAnsi="Times New Roman" w:cs="Times New Roman"/>
          <w:sz w:val="24"/>
          <w:szCs w:val="24"/>
        </w:rPr>
        <w:t>]</w:t>
      </w:r>
      <w:r w:rsidR="007F320F">
        <w:rPr>
          <w:rFonts w:ascii="Times New Roman" w:hAnsi="Times New Roman" w:cs="Times New Roman"/>
          <w:sz w:val="24"/>
          <w:szCs w:val="24"/>
        </w:rPr>
        <w:t>.</w:t>
      </w: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54D7D" w:rsidSect="000C013E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835E8F" w:rsidRPr="00DF7A6C" w:rsidRDefault="00DF7A6C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F7A6C">
        <w:rPr>
          <w:rFonts w:ascii="Times New Roman" w:hAnsi="Times New Roman" w:cs="Times New Roman"/>
          <w:sz w:val="28"/>
          <w:szCs w:val="28"/>
        </w:rPr>
        <w:lastRenderedPageBreak/>
        <w:t>1. Оценка пожарного риска, обеспеченного на объекте защиты.</w:t>
      </w:r>
    </w:p>
    <w:p w:rsidR="00DF7A6C" w:rsidRDefault="00DF7A6C" w:rsidP="002A7DCF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пожарного риска не проводился на основании п. 3 ст. 6 Федерального закона № 123-ФЗ </w:t>
      </w:r>
      <w:r w:rsidR="002A7DCF">
        <w:rPr>
          <w:rFonts w:ascii="Times New Roman" w:hAnsi="Times New Roman" w:cs="Times New Roman"/>
          <w:sz w:val="24"/>
          <w:szCs w:val="24"/>
        </w:rPr>
        <w:t>от 22.07.08 г. «Технический регламент о требованиях пожарной безопасности».</w:t>
      </w:r>
    </w:p>
    <w:p w:rsidR="002A7DCF" w:rsidRPr="00DF7A6C" w:rsidRDefault="002A7DCF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7A6C">
        <w:rPr>
          <w:rFonts w:ascii="Times New Roman" w:hAnsi="Times New Roman" w:cs="Times New Roman"/>
          <w:sz w:val="28"/>
          <w:szCs w:val="28"/>
        </w:rPr>
        <w:t xml:space="preserve">. </w:t>
      </w:r>
      <w:r w:rsidRPr="002A7DCF">
        <w:rPr>
          <w:rFonts w:ascii="Times New Roman" w:hAnsi="Times New Roman" w:cs="Times New Roman"/>
          <w:sz w:val="28"/>
          <w:szCs w:val="28"/>
        </w:rPr>
        <w:t>Оценка возможного ущерба имуществу третьих лиц от пожара</w:t>
      </w:r>
      <w:r w:rsidRPr="00DF7A6C">
        <w:rPr>
          <w:rFonts w:ascii="Times New Roman" w:hAnsi="Times New Roman" w:cs="Times New Roman"/>
          <w:sz w:val="28"/>
          <w:szCs w:val="28"/>
        </w:rPr>
        <w:t>.</w:t>
      </w:r>
    </w:p>
    <w:p w:rsidR="002A7DCF" w:rsidRDefault="002A7DCF" w:rsidP="002A7DCF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собственной оценки </w:t>
      </w:r>
      <w:r w:rsidRPr="000C013E">
        <w:rPr>
          <w:rFonts w:ascii="Times New Roman" w:hAnsi="Times New Roman" w:cs="Times New Roman"/>
          <w:sz w:val="24"/>
          <w:szCs w:val="24"/>
        </w:rPr>
        <w:t>возможного ущерба имуществу третьих лиц от пожара</w:t>
      </w:r>
      <w:r>
        <w:rPr>
          <w:rFonts w:ascii="Times New Roman" w:hAnsi="Times New Roman" w:cs="Times New Roman"/>
          <w:sz w:val="24"/>
          <w:szCs w:val="24"/>
        </w:rPr>
        <w:t xml:space="preserve"> делается вывод, что возможный ущерб </w:t>
      </w:r>
      <w:r w:rsidRPr="000C013E">
        <w:rPr>
          <w:rFonts w:ascii="Times New Roman" w:hAnsi="Times New Roman" w:cs="Times New Roman"/>
          <w:sz w:val="24"/>
          <w:szCs w:val="24"/>
        </w:rPr>
        <w:t>имуществу третьих лиц от пожара</w:t>
      </w:r>
      <w:r>
        <w:rPr>
          <w:rFonts w:ascii="Times New Roman" w:hAnsi="Times New Roman" w:cs="Times New Roman"/>
          <w:sz w:val="24"/>
          <w:szCs w:val="24"/>
        </w:rPr>
        <w:t xml:space="preserve"> составит 0 (ноль) рублей.</w:t>
      </w:r>
    </w:p>
    <w:p w:rsidR="002A7DCF" w:rsidRPr="00554D7D" w:rsidRDefault="00554D7D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4D7D">
        <w:rPr>
          <w:rFonts w:ascii="Times New Roman" w:hAnsi="Times New Roman" w:cs="Times New Roman"/>
          <w:sz w:val="28"/>
          <w:szCs w:val="28"/>
        </w:rPr>
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</w:r>
    </w:p>
    <w:p w:rsidR="00DF7A6C" w:rsidRPr="00554D7D" w:rsidRDefault="00554D7D" w:rsidP="00554D7D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D7D">
        <w:rPr>
          <w:rFonts w:ascii="Times New Roman" w:hAnsi="Times New Roman" w:cs="Times New Roman"/>
          <w:sz w:val="24"/>
          <w:szCs w:val="24"/>
          <w:u w:val="single"/>
        </w:rPr>
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защиты:</w:t>
      </w:r>
    </w:p>
    <w:p w:rsidR="002F72B7" w:rsidRPr="00BC6D90" w:rsidRDefault="002F72B7" w:rsidP="00BC6D90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Федеральный закон от 22.07.2008 № 123-ФЗ "Технический регламент о требованиях пожарной безопасности" (принят ГД ФС РФ 04.07.2008)</w:t>
      </w:r>
      <w:r w:rsidR="00296BC4">
        <w:rPr>
          <w:rFonts w:ascii="Times New Roman" w:hAnsi="Times New Roman" w:cs="Times New Roman"/>
          <w:sz w:val="24"/>
          <w:szCs w:val="24"/>
        </w:rPr>
        <w:t>.</w:t>
      </w:r>
    </w:p>
    <w:p w:rsidR="002F72B7" w:rsidRPr="00BC6D90" w:rsidRDefault="002F72B7" w:rsidP="00BC6D90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Своды правил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1.13130.2009. Системы противопожарной защиты. Эвакуационные пути и выходы.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2.13130.2009. Системы противопожарной защиты. Обеспечение огнестойкости объектов защиты.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3.13130.2009. 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4.13130.2009. 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5.13130.2009.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6.13130.2009. Системы противопожарной защиты. Электрооборудование. Требования пожарной безопасности.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7.13130.2009. Отопление, вентиляция и кондиционирование. Противопожарные требования.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8.13130.2009. Системы противопожарной защиты. Источники наружного противопожарного водоснабжения. Требования пожарной безопасности.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9.13130.2009. Техника пожарная. Огнетушители. Требования к эксплуатации.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lastRenderedPageBreak/>
        <w:t>СВОД ПРАВИЛ 10.13130.2009. Системы противопожарной защиты. Внутренний противопожарный водопровод. Требования пожарной безопасности.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11.13130.2009. Места дислокации подразделений пожарной охраны. Порядок и методика определения.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12.13130.2009. Определение категорий помещений, зданий и наружных установок по взрывопожарной и пожарной опасности.</w:t>
      </w:r>
    </w:p>
    <w:p w:rsidR="002F72B7" w:rsidRPr="00BC6D90" w:rsidRDefault="002F72B7" w:rsidP="00BC6D90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 (ППБ 01-03)</w:t>
      </w:r>
      <w:r w:rsidR="00296BC4">
        <w:rPr>
          <w:rFonts w:ascii="Times New Roman" w:hAnsi="Times New Roman" w:cs="Times New Roman"/>
          <w:sz w:val="24"/>
          <w:szCs w:val="24"/>
        </w:rPr>
        <w:t>.</w:t>
      </w:r>
    </w:p>
    <w:p w:rsidR="002F72B7" w:rsidRPr="00BC6D90" w:rsidRDefault="002F72B7" w:rsidP="00BC6D90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Нормы пожарной безопасности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104-03. Приказ МЧС РФ от 20.06.2003 № 323 «Об утверждении норм пожарной безопасности "Проектирование систем оповещения людей о пожаре в зданиях и сооружениях" (НПБ 104-03)" (зарегистрировано в Минюсте РФ 27.06.2003 № 4837).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105-03. «Определение категорий помещений, зданий и наружных установок по взрывопожарной и пожарной опасности. НПБ 105-03" (утв. Приказом МЧС РФ от 18.06.2003 № 314).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110-03. Приказ МЧС РФ от 18.06.2003 № 315 «Об утверждении норм пожарной безопасности "</w:t>
      </w:r>
      <w:r w:rsidR="00377BF7">
        <w:rPr>
          <w:rFonts w:ascii="Times New Roman" w:hAnsi="Times New Roman" w:cs="Times New Roman"/>
          <w:sz w:val="24"/>
          <w:szCs w:val="24"/>
        </w:rPr>
        <w:t>П</w:t>
      </w:r>
      <w:r w:rsidRPr="00BC6D90">
        <w:rPr>
          <w:rFonts w:ascii="Times New Roman" w:hAnsi="Times New Roman" w:cs="Times New Roman"/>
          <w:sz w:val="24"/>
          <w:szCs w:val="24"/>
        </w:rPr>
        <w:t>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 (зарегистрировано в Минюсте РФ 27.06.2003 № 4836).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160-97. Цвета сигнальные. Знаки пожарной безопасности. Виды, размеры, общие технические требования.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166-97. Пожарная техника. Огнетушители. Требования к эксплуатации.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201-96. Пожарная охрана предприятий. Общие требования.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235-97. Электронагревательные приборы для бытового применения. Требования пожарной безопасности и методы испытаний.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244-97. Материалы строительные. Декоративно-отделочные и облицовочные материалы. Материалы для покрытия полов. Кровельные, гидроизоляционные и теплоизоляционные материалы. Показатели пожарной опасности.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246-97*. Арматура электромонтажная. Требования пожарной безопасности. Методы испытаний.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248-97*. Кабели и провода электрические. Показатели пожарной опасности. Методы испытаний.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249-97. Светильники. Требования пожарной безопасности. Методы испытаний.</w:t>
      </w:r>
    </w:p>
    <w:p w:rsidR="002F72B7" w:rsidRPr="00BC6D90" w:rsidRDefault="002F72B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251-98. Огнезащитные составы и вещества для древесины и материалов на ее основе. Общие требования. Методы испытаний.</w:t>
      </w:r>
    </w:p>
    <w:p w:rsidR="002F72B7" w:rsidRPr="00BC6D90" w:rsidRDefault="00377BF7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F72B7" w:rsidRPr="00BC6D90">
        <w:rPr>
          <w:rFonts w:ascii="Times New Roman" w:hAnsi="Times New Roman" w:cs="Times New Roman"/>
          <w:sz w:val="24"/>
          <w:szCs w:val="24"/>
        </w:rPr>
        <w:t>МЧС РФ от 12.12.2007 N 645 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D90">
        <w:rPr>
          <w:rFonts w:ascii="Times New Roman" w:hAnsi="Times New Roman" w:cs="Times New Roman"/>
          <w:sz w:val="24"/>
          <w:szCs w:val="24"/>
        </w:rPr>
        <w:t>б утверждении норм пожарной безопасности 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D90">
        <w:rPr>
          <w:rFonts w:ascii="Times New Roman" w:hAnsi="Times New Roman" w:cs="Times New Roman"/>
          <w:sz w:val="24"/>
          <w:szCs w:val="24"/>
        </w:rPr>
        <w:t>бучение мерам пожарной безопасности работников организаций</w:t>
      </w:r>
      <w:r w:rsidR="002F72B7" w:rsidRPr="00BC6D90">
        <w:rPr>
          <w:rFonts w:ascii="Times New Roman" w:hAnsi="Times New Roman" w:cs="Times New Roman"/>
          <w:sz w:val="24"/>
          <w:szCs w:val="24"/>
        </w:rPr>
        <w:t>" (Зарегистрировано в Минюсте РФ 21.01.2008 N 10938).</w:t>
      </w:r>
    </w:p>
    <w:p w:rsidR="002F72B7" w:rsidRPr="00BC6D90" w:rsidRDefault="00BC6D90" w:rsidP="00BC6D90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Государственные стандарты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12.1.004-91. ССБТ. Пожарная безопасность. Общие требования.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12.1.010-76. ССБТ. Взрывобезопасность. Общие требования.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lastRenderedPageBreak/>
        <w:t>ГОСТ 12.1.018-93. ССБТ. Пожаровзрывобезопасность статического электричества. Общие требования.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12.1.033-81. ССБТ. Пожарная безопасность. Термины и определения.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12.1.041-83. ССБТ. Пожаровзрывобезопасность горючих пылей. Общие требования.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12.2.037-78. ССБТ. Техника пожарная. Требования безопасности.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12.2.047-86. ССБТ. Пожарная техника. Термины и определения.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12.3.046-91. ССБТ. Установки пожаротушения автоматические. Общие технические требования.</w:t>
      </w:r>
    </w:p>
    <w:p w:rsidR="00BC6D90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12.4.009-83. ССБТ. Пожарная техника для защиты объектов. Основные виды. Размещение и обслуживание</w:t>
      </w:r>
    </w:p>
    <w:p w:rsidR="002F72B7" w:rsidRPr="00BC6D90" w:rsidRDefault="00BC6D90" w:rsidP="00BC6D90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Р 12.3.047-98. ССБТ. Пожарная безопасность технологических процессов. Общие требования. Методы контроля.</w:t>
      </w:r>
    </w:p>
    <w:p w:rsidR="00554D7D" w:rsidRPr="00554D7D" w:rsidRDefault="00554D7D" w:rsidP="00554D7D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D7D">
        <w:rPr>
          <w:rFonts w:ascii="Times New Roman" w:hAnsi="Times New Roman" w:cs="Times New Roman"/>
          <w:sz w:val="24"/>
          <w:szCs w:val="24"/>
          <w:u w:val="single"/>
        </w:rPr>
        <w:t>Перечень выполняемых требований федеральных законов о технических регламентах и нормативных документов по пожарной безопасности для объекта защиты:</w:t>
      </w:r>
    </w:p>
    <w:p w:rsidR="00BF5689" w:rsidRPr="00BF5689" w:rsidRDefault="00BF5689" w:rsidP="00BF5689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Складские помещения подвальных и цокольных этажей, предназначенные для одновременного пребывания более 15 чел имеют два эвакуационных выхода.</w:t>
      </w:r>
    </w:p>
    <w:p w:rsidR="00BF5689" w:rsidRPr="00BF5689" w:rsidRDefault="00BF5689" w:rsidP="00BF5689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Складские помещения категорий А и Б с численностью работающих в наиболее многочисленной смене более 5 чел., категории В - более 25 чел. или площадью более 1000 м</w:t>
      </w:r>
      <w:r w:rsidRPr="00BF5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689">
        <w:rPr>
          <w:rFonts w:ascii="Times New Roman" w:hAnsi="Times New Roman" w:cs="Times New Roman"/>
          <w:sz w:val="24"/>
          <w:szCs w:val="24"/>
        </w:rPr>
        <w:t xml:space="preserve"> имеют два эвакуационных выхода.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Открытые этажерки и площадки, предназначенные для обслуживания оборудования, при площади пола яруса более 100 м</w:t>
      </w:r>
      <w:r w:rsidRPr="00B45E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689">
        <w:rPr>
          <w:rFonts w:ascii="Times New Roman" w:hAnsi="Times New Roman" w:cs="Times New Roman"/>
          <w:sz w:val="24"/>
          <w:szCs w:val="24"/>
        </w:rPr>
        <w:t xml:space="preserve"> - для помещений категорий А и Б и более 400 м</w:t>
      </w:r>
      <w:r w:rsidRPr="00B45E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689">
        <w:rPr>
          <w:rFonts w:ascii="Times New Roman" w:hAnsi="Times New Roman" w:cs="Times New Roman"/>
          <w:sz w:val="24"/>
          <w:szCs w:val="24"/>
        </w:rPr>
        <w:t xml:space="preserve"> - для помещений других категорий имеют два эвакуационных выхода.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В стеллажах предусмотрены поперечные проходы высотой не менее 2 м и шириной не менее 1,5 м через каждые 40 м. Проходы в пределах стеллажей отделены от конструкций стеллажей противопожарными перегородками. В наружных стенах в местах устройства поперечных проходов в стеллажах предусмотрены дверные проемы.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Склады оснащены системами оповещения людей о пожаре и управления эвакуацией (СОУЭ) соответствующего типа в соответствии с п.17 табл.2 и табл.1 свода правил (СП) 3.13130.2009.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Стеллажи имеют горизонтальные экраны из материалов группы НГ с шагом по высоте не более 4 м. Экраны перекрывают все горизонтальное сечение стеллажа, в том числе и зазоры между спаренными стеллажами, и не препятствуют погрузочно-разгрузочным работам. Экраны и днища тары и поддонов имеют отверстия диаметром 10 мм, расположенные равномерно, со стороной квадрата 150 мм.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 xml:space="preserve">Конструкции рамп и навесов, примыкающих к зданиям I, II, III и IV степеней огнестойкости, классов пожарной опасности С0 и С1, принята из материалов группы НГ. 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Внутренние пожарные краны расположены преимущественно у входов, на площадках отапливаемых (за исключением незадымляемых) лестничных клеток, в вестибюлях, коридорах, проходах и других наиболее доступных местах, при этом их расположение не мешает эвакуации людей.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 xml:space="preserve">Вещества и материалы хранятся в складах (помещениях) с учетом их пожароопасных физико-химических свойств (способность к окислению, самонагреванию и </w:t>
      </w:r>
      <w:r w:rsidRPr="00BF5689">
        <w:rPr>
          <w:rFonts w:ascii="Times New Roman" w:hAnsi="Times New Roman" w:cs="Times New Roman"/>
          <w:sz w:val="24"/>
          <w:szCs w:val="24"/>
        </w:rPr>
        <w:lastRenderedPageBreak/>
        <w:t xml:space="preserve">воспламенению при попадании влаги, соприкосновении с воздухом и т. п.), признаков совместимости и однородности огнетушащих веществ в соответствии с приложением № 2 к ППБ 01-03. 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В складских помещениях при бесстеллажном способе хранения материалы укладываются в штабели. Напротив дверных проемов складских помещений остаются свободные проходы шириной, равной ширине дверей, но не менее 1 м.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Через каждые 6 м в складах устроены продольные проходы шириной не менее 0,8 м.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Расстояние от светильников до хранящихся товаров должно быть более 0,5 м.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Стоянка и ремонт погрузочно-разгрузочных и транспортных средств в складских помещениях и на дебаркадерах не допускается.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Грузы и материалы, разгруженные на рампу (платформу), к концу рабочего дня убираются.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В зданиях складов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т. п.) производятся в помещениях, изолированных от мест хранения.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Электрооборудование складов по окончании рабочего дня обесточивается. Аппараты, предназначенные для отключения электроснабжения склада, располагаются вне складского помещения на стене из негорючих материалов или на отдельно стоящей опоре, заключаются в шкаф или нишу с приспособлением для опломбирования и закрываются на замок.</w:t>
      </w:r>
    </w:p>
    <w:p w:rsidR="00BF5689" w:rsidRPr="00BF5689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5689">
        <w:rPr>
          <w:rFonts w:ascii="Times New Roman" w:hAnsi="Times New Roman" w:cs="Times New Roman"/>
          <w:sz w:val="24"/>
          <w:szCs w:val="24"/>
        </w:rPr>
        <w:t>Дежурное освещение в помещениях складов, а также эксплуатация газовых плит, электронагревательных приборов и установка штепсельных розеток не допускается.</w:t>
      </w:r>
    </w:p>
    <w:p w:rsidR="00BF5689" w:rsidRPr="00B45E78" w:rsidRDefault="00BF5689" w:rsidP="00B45E7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5E78">
        <w:rPr>
          <w:rFonts w:ascii="Times New Roman" w:hAnsi="Times New Roman" w:cs="Times New Roman"/>
          <w:sz w:val="24"/>
          <w:szCs w:val="24"/>
        </w:rPr>
        <w:t xml:space="preserve">Для складских зданий необходимость устройства внутреннего противопожарного водопровода, а также минимальный расход воды на пожаротушение </w:t>
      </w:r>
      <w:r w:rsidR="00B45E78" w:rsidRPr="00B45E78">
        <w:rPr>
          <w:rFonts w:ascii="Times New Roman" w:hAnsi="Times New Roman" w:cs="Times New Roman"/>
          <w:sz w:val="24"/>
          <w:szCs w:val="24"/>
        </w:rPr>
        <w:t>определены</w:t>
      </w:r>
      <w:r w:rsidRPr="00B45E78">
        <w:rPr>
          <w:rFonts w:ascii="Times New Roman" w:hAnsi="Times New Roman" w:cs="Times New Roman"/>
          <w:sz w:val="24"/>
          <w:szCs w:val="24"/>
        </w:rPr>
        <w:t xml:space="preserve"> в соответствии с таблицей</w:t>
      </w:r>
      <w:r w:rsidR="00B45E78" w:rsidRPr="00B45E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94"/>
        <w:gridCol w:w="1366"/>
        <w:gridCol w:w="1339"/>
        <w:gridCol w:w="1337"/>
        <w:gridCol w:w="1338"/>
        <w:gridCol w:w="1340"/>
        <w:gridCol w:w="1340"/>
      </w:tblGrid>
      <w:tr w:rsidR="008B74D3" w:rsidRPr="008B74D3" w:rsidTr="005369E1">
        <w:tc>
          <w:tcPr>
            <w:tcW w:w="1794" w:type="dxa"/>
            <w:vMerge w:val="restart"/>
            <w:shd w:val="clear" w:color="auto" w:fill="D9D9D9"/>
            <w:vAlign w:val="center"/>
          </w:tcPr>
          <w:p w:rsidR="008B74D3" w:rsidRPr="008B74D3" w:rsidRDefault="008B74D3" w:rsidP="008B74D3">
            <w:pPr>
              <w:jc w:val="center"/>
              <w:rPr>
                <w:b/>
                <w:bCs/>
                <w:highlight w:val="yellow"/>
              </w:rPr>
            </w:pPr>
            <w:r w:rsidRPr="008B74D3">
              <w:rPr>
                <w:b/>
                <w:bCs/>
              </w:rPr>
              <w:t>Степень огнестойкости зданий</w:t>
            </w:r>
          </w:p>
        </w:tc>
        <w:tc>
          <w:tcPr>
            <w:tcW w:w="1366" w:type="dxa"/>
            <w:vMerge w:val="restart"/>
            <w:shd w:val="clear" w:color="auto" w:fill="D9D9D9"/>
            <w:vAlign w:val="center"/>
          </w:tcPr>
          <w:p w:rsidR="008B74D3" w:rsidRPr="008B74D3" w:rsidRDefault="008B74D3" w:rsidP="008B74D3">
            <w:pPr>
              <w:jc w:val="both"/>
              <w:rPr>
                <w:b/>
                <w:bCs/>
                <w:highlight w:val="yellow"/>
              </w:rPr>
            </w:pPr>
            <w:r w:rsidRPr="008B74D3">
              <w:rPr>
                <w:b/>
                <w:bCs/>
              </w:rPr>
              <w:t>Категория зданий по пожарной опасности</w:t>
            </w:r>
          </w:p>
        </w:tc>
        <w:tc>
          <w:tcPr>
            <w:tcW w:w="6694" w:type="dxa"/>
            <w:gridSpan w:val="5"/>
            <w:shd w:val="clear" w:color="auto" w:fill="D9D9D9"/>
            <w:vAlign w:val="center"/>
          </w:tcPr>
          <w:p w:rsidR="008B74D3" w:rsidRPr="008B74D3" w:rsidRDefault="008B74D3" w:rsidP="008B74D3">
            <w:pPr>
              <w:jc w:val="both"/>
              <w:rPr>
                <w:b/>
                <w:bCs/>
                <w:highlight w:val="yellow"/>
              </w:rPr>
            </w:pPr>
            <w:r w:rsidRPr="008B74D3">
              <w:rPr>
                <w:b/>
                <w:bCs/>
              </w:rPr>
              <w:t>Число пожарных стволов и минимальный расход воды, л/с, на один пожарный ствол, на внутреннее пожаротушение в производственных и складских зданиях высотой до 50 м и объемом, тыс. м</w:t>
            </w:r>
            <w:r w:rsidRPr="008B74D3">
              <w:rPr>
                <w:b/>
                <w:bCs/>
                <w:vertAlign w:val="superscript"/>
              </w:rPr>
              <w:t>3</w:t>
            </w:r>
          </w:p>
        </w:tc>
      </w:tr>
      <w:tr w:rsidR="008B74D3" w:rsidRPr="008B74D3" w:rsidTr="005369E1">
        <w:tc>
          <w:tcPr>
            <w:tcW w:w="1794" w:type="dxa"/>
            <w:vMerge/>
            <w:shd w:val="clear" w:color="auto" w:fill="D9D9D9"/>
            <w:vAlign w:val="center"/>
          </w:tcPr>
          <w:p w:rsidR="008B74D3" w:rsidRPr="008B74D3" w:rsidRDefault="008B74D3" w:rsidP="008B74D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66" w:type="dxa"/>
            <w:vMerge/>
            <w:shd w:val="clear" w:color="auto" w:fill="D9D9D9"/>
            <w:vAlign w:val="center"/>
          </w:tcPr>
          <w:p w:rsidR="008B74D3" w:rsidRPr="008B74D3" w:rsidRDefault="008B74D3" w:rsidP="008B74D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:rsidR="008B74D3" w:rsidRPr="008B74D3" w:rsidRDefault="008B74D3" w:rsidP="008B74D3">
            <w:pPr>
              <w:jc w:val="center"/>
              <w:rPr>
                <w:b/>
                <w:bCs/>
              </w:rPr>
            </w:pPr>
            <w:r w:rsidRPr="008B74D3">
              <w:rPr>
                <w:b/>
                <w:bCs/>
              </w:rPr>
              <w:t>0,5-5</w:t>
            </w:r>
          </w:p>
        </w:tc>
        <w:tc>
          <w:tcPr>
            <w:tcW w:w="1337" w:type="dxa"/>
            <w:shd w:val="clear" w:color="auto" w:fill="D9D9D9"/>
            <w:vAlign w:val="center"/>
          </w:tcPr>
          <w:p w:rsidR="008B74D3" w:rsidRPr="008B74D3" w:rsidRDefault="008B74D3" w:rsidP="008B74D3">
            <w:pPr>
              <w:jc w:val="center"/>
              <w:rPr>
                <w:b/>
                <w:bCs/>
              </w:rPr>
            </w:pPr>
            <w:r w:rsidRPr="008B74D3">
              <w:rPr>
                <w:b/>
                <w:bCs/>
              </w:rPr>
              <w:t>5-50</w:t>
            </w:r>
          </w:p>
        </w:tc>
        <w:tc>
          <w:tcPr>
            <w:tcW w:w="1338" w:type="dxa"/>
            <w:shd w:val="clear" w:color="auto" w:fill="D9D9D9"/>
            <w:vAlign w:val="center"/>
          </w:tcPr>
          <w:p w:rsidR="008B74D3" w:rsidRPr="008B74D3" w:rsidRDefault="008B74D3" w:rsidP="008B74D3">
            <w:pPr>
              <w:jc w:val="center"/>
              <w:rPr>
                <w:b/>
                <w:bCs/>
              </w:rPr>
            </w:pPr>
            <w:r w:rsidRPr="008B74D3">
              <w:rPr>
                <w:b/>
                <w:bCs/>
              </w:rPr>
              <w:t>50-200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8B74D3" w:rsidRPr="008B74D3" w:rsidRDefault="008B74D3" w:rsidP="008B74D3">
            <w:pPr>
              <w:jc w:val="center"/>
              <w:rPr>
                <w:b/>
                <w:bCs/>
              </w:rPr>
            </w:pPr>
            <w:r w:rsidRPr="008B74D3">
              <w:rPr>
                <w:b/>
                <w:bCs/>
              </w:rPr>
              <w:t>200-400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8B74D3" w:rsidRPr="008B74D3" w:rsidRDefault="008B74D3" w:rsidP="008B74D3">
            <w:pPr>
              <w:jc w:val="center"/>
              <w:rPr>
                <w:b/>
                <w:bCs/>
              </w:rPr>
            </w:pPr>
            <w:r w:rsidRPr="008B74D3">
              <w:rPr>
                <w:b/>
                <w:bCs/>
              </w:rPr>
              <w:t>400-800</w:t>
            </w:r>
          </w:p>
        </w:tc>
      </w:tr>
      <w:tr w:rsidR="008B74D3" w:rsidRPr="008B74D3" w:rsidTr="005369E1">
        <w:tc>
          <w:tcPr>
            <w:tcW w:w="1794" w:type="dxa"/>
          </w:tcPr>
          <w:p w:rsidR="008B74D3" w:rsidRPr="008B74D3" w:rsidRDefault="008B74D3" w:rsidP="005253A1">
            <w:r w:rsidRPr="008B74D3">
              <w:t xml:space="preserve">I и II </w:t>
            </w:r>
          </w:p>
        </w:tc>
        <w:tc>
          <w:tcPr>
            <w:tcW w:w="1366" w:type="dxa"/>
          </w:tcPr>
          <w:p w:rsidR="008B74D3" w:rsidRPr="008B74D3" w:rsidRDefault="008B74D3" w:rsidP="00E44109">
            <w:r w:rsidRPr="008B74D3">
              <w:t>А, Б, В</w:t>
            </w:r>
          </w:p>
        </w:tc>
        <w:tc>
          <w:tcPr>
            <w:tcW w:w="1339" w:type="dxa"/>
          </w:tcPr>
          <w:p w:rsidR="008B74D3" w:rsidRPr="008B74D3" w:rsidRDefault="008B74D3" w:rsidP="008B74D3">
            <w:pPr>
              <w:jc w:val="center"/>
            </w:pPr>
            <w:r w:rsidRPr="008B74D3">
              <w:t>2 х 2,5</w:t>
            </w:r>
          </w:p>
        </w:tc>
        <w:tc>
          <w:tcPr>
            <w:tcW w:w="1337" w:type="dxa"/>
          </w:tcPr>
          <w:p w:rsidR="008B74D3" w:rsidRPr="008B74D3" w:rsidRDefault="008B74D3" w:rsidP="008B74D3">
            <w:pPr>
              <w:jc w:val="center"/>
            </w:pPr>
            <w:r w:rsidRPr="008B74D3">
              <w:t>2 х 5</w:t>
            </w:r>
          </w:p>
        </w:tc>
        <w:tc>
          <w:tcPr>
            <w:tcW w:w="1338" w:type="dxa"/>
          </w:tcPr>
          <w:p w:rsidR="008B74D3" w:rsidRPr="008B74D3" w:rsidRDefault="008B74D3" w:rsidP="008B74D3">
            <w:pPr>
              <w:jc w:val="center"/>
            </w:pPr>
            <w:r w:rsidRPr="008B74D3">
              <w:t>2 х 5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 w:rsidRPr="008B74D3">
              <w:t>3 х 5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 w:rsidRPr="008B74D3">
              <w:t>4 х 5</w:t>
            </w:r>
          </w:p>
        </w:tc>
      </w:tr>
      <w:tr w:rsidR="008B74D3" w:rsidRPr="008B74D3" w:rsidTr="005369E1">
        <w:tc>
          <w:tcPr>
            <w:tcW w:w="1794" w:type="dxa"/>
          </w:tcPr>
          <w:p w:rsidR="008B74D3" w:rsidRPr="008B74D3" w:rsidRDefault="008B74D3" w:rsidP="005253A1">
            <w:r w:rsidRPr="008B74D3">
              <w:t xml:space="preserve">III </w:t>
            </w:r>
          </w:p>
        </w:tc>
        <w:tc>
          <w:tcPr>
            <w:tcW w:w="1366" w:type="dxa"/>
          </w:tcPr>
          <w:p w:rsidR="008B74D3" w:rsidRPr="008B74D3" w:rsidRDefault="008B74D3" w:rsidP="00E44109">
            <w:r w:rsidRPr="008B74D3">
              <w:t>В</w:t>
            </w:r>
          </w:p>
        </w:tc>
        <w:tc>
          <w:tcPr>
            <w:tcW w:w="1339" w:type="dxa"/>
          </w:tcPr>
          <w:p w:rsidR="008B74D3" w:rsidRPr="008B74D3" w:rsidRDefault="008B74D3" w:rsidP="008B74D3">
            <w:pPr>
              <w:jc w:val="center"/>
            </w:pPr>
            <w:r w:rsidRPr="008B74D3">
              <w:t>2 х 2,5</w:t>
            </w:r>
          </w:p>
        </w:tc>
        <w:tc>
          <w:tcPr>
            <w:tcW w:w="1337" w:type="dxa"/>
          </w:tcPr>
          <w:p w:rsidR="008B74D3" w:rsidRPr="008B74D3" w:rsidRDefault="008B74D3" w:rsidP="008B74D3">
            <w:pPr>
              <w:jc w:val="center"/>
            </w:pPr>
            <w:r w:rsidRPr="008B74D3">
              <w:t>2 х 5</w:t>
            </w:r>
          </w:p>
        </w:tc>
        <w:tc>
          <w:tcPr>
            <w:tcW w:w="1338" w:type="dxa"/>
          </w:tcPr>
          <w:p w:rsidR="008B74D3" w:rsidRPr="008B74D3" w:rsidRDefault="008B74D3" w:rsidP="008B74D3">
            <w:pPr>
              <w:jc w:val="center"/>
            </w:pPr>
            <w:r w:rsidRPr="008B74D3">
              <w:t>2 х 5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</w:tr>
      <w:tr w:rsidR="008B74D3" w:rsidRPr="008B74D3" w:rsidTr="005369E1">
        <w:tc>
          <w:tcPr>
            <w:tcW w:w="1794" w:type="dxa"/>
          </w:tcPr>
          <w:p w:rsidR="008B74D3" w:rsidRPr="008B74D3" w:rsidRDefault="008B74D3" w:rsidP="005253A1">
            <w:r w:rsidRPr="008B74D3">
              <w:t xml:space="preserve">III </w:t>
            </w:r>
          </w:p>
        </w:tc>
        <w:tc>
          <w:tcPr>
            <w:tcW w:w="1366" w:type="dxa"/>
          </w:tcPr>
          <w:p w:rsidR="008B74D3" w:rsidRPr="008B74D3" w:rsidRDefault="008B74D3" w:rsidP="00E44109">
            <w:r w:rsidRPr="008B74D3">
              <w:t>Г, Д</w:t>
            </w:r>
          </w:p>
        </w:tc>
        <w:tc>
          <w:tcPr>
            <w:tcW w:w="1339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  <w:tc>
          <w:tcPr>
            <w:tcW w:w="1337" w:type="dxa"/>
          </w:tcPr>
          <w:p w:rsidR="008B74D3" w:rsidRPr="008B74D3" w:rsidRDefault="008B74D3" w:rsidP="008B74D3">
            <w:pPr>
              <w:jc w:val="center"/>
            </w:pPr>
            <w:r w:rsidRPr="008B74D3">
              <w:t>2 х 2,5</w:t>
            </w:r>
          </w:p>
        </w:tc>
        <w:tc>
          <w:tcPr>
            <w:tcW w:w="1338" w:type="dxa"/>
          </w:tcPr>
          <w:p w:rsidR="008B74D3" w:rsidRPr="008B74D3" w:rsidRDefault="008B74D3" w:rsidP="008B74D3">
            <w:pPr>
              <w:jc w:val="center"/>
            </w:pPr>
            <w:r w:rsidRPr="008B74D3">
              <w:t>2 х 2,5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</w:tr>
      <w:tr w:rsidR="008B74D3" w:rsidRPr="008B74D3" w:rsidTr="005369E1">
        <w:tc>
          <w:tcPr>
            <w:tcW w:w="1794" w:type="dxa"/>
          </w:tcPr>
          <w:p w:rsidR="008B74D3" w:rsidRPr="008B74D3" w:rsidRDefault="008B74D3" w:rsidP="005253A1">
            <w:r w:rsidRPr="008B74D3">
              <w:t xml:space="preserve">IV и V </w:t>
            </w:r>
          </w:p>
        </w:tc>
        <w:tc>
          <w:tcPr>
            <w:tcW w:w="1366" w:type="dxa"/>
          </w:tcPr>
          <w:p w:rsidR="008B74D3" w:rsidRPr="008B74D3" w:rsidRDefault="008B74D3" w:rsidP="00E44109">
            <w:r w:rsidRPr="008B74D3">
              <w:t>В</w:t>
            </w:r>
          </w:p>
        </w:tc>
        <w:tc>
          <w:tcPr>
            <w:tcW w:w="1339" w:type="dxa"/>
          </w:tcPr>
          <w:p w:rsidR="008B74D3" w:rsidRPr="008B74D3" w:rsidRDefault="008B74D3" w:rsidP="008B74D3">
            <w:pPr>
              <w:jc w:val="center"/>
            </w:pPr>
            <w:r w:rsidRPr="008B74D3">
              <w:t>2 х 2,5</w:t>
            </w:r>
          </w:p>
        </w:tc>
        <w:tc>
          <w:tcPr>
            <w:tcW w:w="1337" w:type="dxa"/>
          </w:tcPr>
          <w:p w:rsidR="008B74D3" w:rsidRPr="008B74D3" w:rsidRDefault="008B74D3" w:rsidP="008B74D3">
            <w:pPr>
              <w:jc w:val="center"/>
            </w:pPr>
            <w:r w:rsidRPr="008B74D3">
              <w:t>2 х 5</w:t>
            </w:r>
          </w:p>
        </w:tc>
        <w:tc>
          <w:tcPr>
            <w:tcW w:w="1338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</w:tr>
      <w:tr w:rsidR="008B74D3" w:rsidRPr="008B74D3" w:rsidTr="005369E1">
        <w:tc>
          <w:tcPr>
            <w:tcW w:w="1794" w:type="dxa"/>
          </w:tcPr>
          <w:p w:rsidR="008B74D3" w:rsidRPr="008B74D3" w:rsidRDefault="008B74D3" w:rsidP="005253A1">
            <w:r w:rsidRPr="008B74D3">
              <w:t xml:space="preserve">IV и V </w:t>
            </w:r>
          </w:p>
        </w:tc>
        <w:tc>
          <w:tcPr>
            <w:tcW w:w="1366" w:type="dxa"/>
          </w:tcPr>
          <w:p w:rsidR="008B74D3" w:rsidRPr="008B74D3" w:rsidRDefault="008B74D3" w:rsidP="00E44109">
            <w:r w:rsidRPr="008B74D3">
              <w:t>Г, Д</w:t>
            </w:r>
          </w:p>
        </w:tc>
        <w:tc>
          <w:tcPr>
            <w:tcW w:w="1339" w:type="dxa"/>
          </w:tcPr>
          <w:p w:rsidR="008B74D3" w:rsidRPr="008B74D3" w:rsidRDefault="008B74D3" w:rsidP="008B74D3">
            <w:pPr>
              <w:jc w:val="center"/>
            </w:pPr>
            <w:r w:rsidRPr="008B74D3">
              <w:t>-</w:t>
            </w:r>
          </w:p>
        </w:tc>
        <w:tc>
          <w:tcPr>
            <w:tcW w:w="1337" w:type="dxa"/>
          </w:tcPr>
          <w:p w:rsidR="008B74D3" w:rsidRPr="008B74D3" w:rsidRDefault="008B74D3" w:rsidP="008B74D3">
            <w:pPr>
              <w:jc w:val="center"/>
            </w:pPr>
            <w:r w:rsidRPr="008B74D3">
              <w:t>2 х 2,5</w:t>
            </w:r>
          </w:p>
        </w:tc>
        <w:tc>
          <w:tcPr>
            <w:tcW w:w="1338" w:type="dxa"/>
          </w:tcPr>
          <w:p w:rsidR="008B74D3" w:rsidRPr="008B74D3" w:rsidRDefault="008B74D3" w:rsidP="008B74D3">
            <w:pPr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8B74D3" w:rsidRPr="008B74D3" w:rsidRDefault="008B74D3" w:rsidP="008B74D3">
            <w:pPr>
              <w:jc w:val="center"/>
            </w:pPr>
            <w:r>
              <w:t>-</w:t>
            </w:r>
          </w:p>
        </w:tc>
      </w:tr>
    </w:tbl>
    <w:p w:rsidR="005369E1" w:rsidRPr="00B818FC" w:rsidRDefault="005369E1" w:rsidP="005369E1">
      <w:pPr>
        <w:pStyle w:val="ConsPlusNormal"/>
        <w:widowControl/>
        <w:numPr>
          <w:ilvl w:val="0"/>
          <w:numId w:val="4"/>
        </w:numPr>
        <w:tabs>
          <w:tab w:val="num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18FC">
        <w:rPr>
          <w:rFonts w:ascii="Times New Roman" w:hAnsi="Times New Roman" w:cs="Times New Roman"/>
          <w:sz w:val="24"/>
          <w:szCs w:val="24"/>
        </w:rPr>
        <w:t xml:space="preserve">Перечень складских зданий, сооружений, помещений и оборудования, </w:t>
      </w:r>
      <w:r>
        <w:rPr>
          <w:rFonts w:ascii="Times New Roman" w:hAnsi="Times New Roman" w:cs="Times New Roman"/>
          <w:sz w:val="24"/>
          <w:szCs w:val="24"/>
        </w:rPr>
        <w:t>защищенных</w:t>
      </w:r>
      <w:r w:rsidRPr="00B818FC">
        <w:rPr>
          <w:rFonts w:ascii="Times New Roman" w:hAnsi="Times New Roman" w:cs="Times New Roman"/>
          <w:sz w:val="24"/>
          <w:szCs w:val="24"/>
        </w:rPr>
        <w:t xml:space="preserve"> автоматическими установками пожаротушения (АУП) и автоматической пожарной сигнализацией (АУПС) приведен в таблице.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08"/>
        <w:gridCol w:w="2520"/>
        <w:gridCol w:w="2726"/>
      </w:tblGrid>
      <w:tr w:rsidR="005369E1" w:rsidTr="005369E1">
        <w:trPr>
          <w:tblHeader/>
        </w:trPr>
        <w:tc>
          <w:tcPr>
            <w:tcW w:w="4608" w:type="dxa"/>
            <w:vMerge w:val="restart"/>
            <w:shd w:val="clear" w:color="auto" w:fill="D9D9D9"/>
            <w:vAlign w:val="center"/>
          </w:tcPr>
          <w:p w:rsidR="005369E1" w:rsidRPr="00B818FC" w:rsidRDefault="005369E1" w:rsidP="0044599B">
            <w:pPr>
              <w:jc w:val="center"/>
              <w:rPr>
                <w:b/>
                <w:bCs/>
              </w:rPr>
            </w:pPr>
            <w:r w:rsidRPr="00B818FC">
              <w:rPr>
                <w:b/>
                <w:bCs/>
              </w:rPr>
              <w:t>Объект защиты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5369E1" w:rsidRPr="00B818FC" w:rsidRDefault="005369E1" w:rsidP="0044599B">
            <w:pPr>
              <w:jc w:val="center"/>
              <w:rPr>
                <w:b/>
                <w:bCs/>
              </w:rPr>
            </w:pPr>
            <w:r w:rsidRPr="00B818FC">
              <w:rPr>
                <w:b/>
                <w:bCs/>
              </w:rPr>
              <w:t>АУП</w:t>
            </w:r>
          </w:p>
        </w:tc>
        <w:tc>
          <w:tcPr>
            <w:tcW w:w="2726" w:type="dxa"/>
            <w:shd w:val="clear" w:color="auto" w:fill="D9D9D9"/>
            <w:vAlign w:val="center"/>
          </w:tcPr>
          <w:p w:rsidR="005369E1" w:rsidRPr="00B818FC" w:rsidRDefault="005369E1" w:rsidP="0044599B">
            <w:pPr>
              <w:jc w:val="center"/>
              <w:rPr>
                <w:b/>
                <w:bCs/>
              </w:rPr>
            </w:pPr>
            <w:r w:rsidRPr="00B818FC">
              <w:rPr>
                <w:b/>
                <w:bCs/>
              </w:rPr>
              <w:t>АУПС</w:t>
            </w:r>
          </w:p>
        </w:tc>
      </w:tr>
      <w:tr w:rsidR="005369E1" w:rsidTr="005369E1">
        <w:trPr>
          <w:tblHeader/>
        </w:trPr>
        <w:tc>
          <w:tcPr>
            <w:tcW w:w="4608" w:type="dxa"/>
            <w:vMerge/>
            <w:shd w:val="clear" w:color="auto" w:fill="D9D9D9"/>
            <w:vAlign w:val="center"/>
          </w:tcPr>
          <w:p w:rsidR="005369E1" w:rsidRPr="00B818FC" w:rsidRDefault="005369E1" w:rsidP="0044599B">
            <w:pPr>
              <w:jc w:val="center"/>
              <w:rPr>
                <w:b/>
                <w:bCs/>
              </w:rPr>
            </w:pPr>
          </w:p>
        </w:tc>
        <w:tc>
          <w:tcPr>
            <w:tcW w:w="5246" w:type="dxa"/>
            <w:gridSpan w:val="2"/>
            <w:shd w:val="clear" w:color="auto" w:fill="D9D9D9"/>
            <w:vAlign w:val="center"/>
          </w:tcPr>
          <w:p w:rsidR="005369E1" w:rsidRPr="00B818FC" w:rsidRDefault="005369E1" w:rsidP="0044599B">
            <w:pPr>
              <w:jc w:val="center"/>
              <w:rPr>
                <w:b/>
                <w:bCs/>
              </w:rPr>
            </w:pPr>
            <w:r w:rsidRPr="00B818FC">
              <w:rPr>
                <w:b/>
                <w:bCs/>
              </w:rPr>
              <w:t>Нормативный показатель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1</w:t>
            </w:r>
            <w:r>
              <w:t>.</w:t>
            </w:r>
            <w:r w:rsidRPr="00B818FC">
              <w:t xml:space="preserve"> Здания складов категории В по пожарной опасности с хранением на стеллажах высотой 5,5 м и более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Независимо</w:t>
            </w:r>
            <w:r>
              <w:t xml:space="preserve"> </w:t>
            </w:r>
            <w:r w:rsidRPr="00B818FC">
              <w:t>от площади</w:t>
            </w:r>
            <w:r>
              <w:t xml:space="preserve"> </w:t>
            </w:r>
            <w:r w:rsidRPr="00B818FC">
              <w:t>и этажности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>
              <w:t>-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2</w:t>
            </w:r>
            <w:r>
              <w:t>.</w:t>
            </w:r>
            <w:r w:rsidRPr="00B818FC">
              <w:t xml:space="preserve"> Здания складов категории В по пожарной опасности высотой два этажа и </w:t>
            </w:r>
            <w:r w:rsidRPr="00B818FC">
              <w:lastRenderedPageBreak/>
              <w:t>более (кроме указанных в п.1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lastRenderedPageBreak/>
              <w:t>Независимо</w:t>
            </w:r>
            <w:r>
              <w:t xml:space="preserve"> </w:t>
            </w:r>
            <w:r w:rsidRPr="00B818FC">
              <w:t>от площади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>
              <w:t>-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lastRenderedPageBreak/>
              <w:t>3</w:t>
            </w:r>
            <w:r>
              <w:t>.</w:t>
            </w:r>
            <w:r w:rsidRPr="00B818FC">
              <w:t xml:space="preserve"> Здания и сооружения по переработке и хранению зерна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>
              <w:t>-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Независимо от площади и этажности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4</w:t>
            </w:r>
            <w:r>
              <w:t>.</w:t>
            </w:r>
            <w:r w:rsidRPr="00B818FC">
              <w:t xml:space="preserve"> Категории А и Б по взрывопожарной опасности (кроме помещений, расположенных в зданиях и сооружениях по переработке и хранению зерна)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300 м</w:t>
            </w:r>
            <w:r w:rsidRPr="00B818FC">
              <w:rPr>
                <w:vertAlign w:val="superscript"/>
              </w:rPr>
              <w:t>2</w:t>
            </w:r>
            <w:r w:rsidRPr="00B818FC">
              <w:t xml:space="preserve"> и более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менее 300 м</w:t>
            </w:r>
            <w:r w:rsidRPr="00B818FC">
              <w:rPr>
                <w:vertAlign w:val="superscript"/>
              </w:rPr>
              <w:t>2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5</w:t>
            </w:r>
            <w:r>
              <w:t>.</w:t>
            </w:r>
            <w:r w:rsidRPr="00B818FC">
              <w:t xml:space="preserve"> Для хранения каучука, целлулоида и изделий из него, спичек, щелочных металлов, пиротехнических изделий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Независимо</w:t>
            </w:r>
            <w:r>
              <w:t xml:space="preserve"> </w:t>
            </w:r>
            <w:r w:rsidRPr="00B818FC">
              <w:t>от площади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>
              <w:t>-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6</w:t>
            </w:r>
            <w:r>
              <w:t>.</w:t>
            </w:r>
            <w:r w:rsidRPr="00B818FC">
              <w:t xml:space="preserve"> Для хранения шерсти, меха и изделий из него; фото-, кино-, аудиопленки на горючей основе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Независимо</w:t>
            </w:r>
            <w:r>
              <w:t xml:space="preserve"> </w:t>
            </w:r>
            <w:r w:rsidRPr="00B818FC">
              <w:t>от площади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>
              <w:t>-</w:t>
            </w:r>
          </w:p>
        </w:tc>
      </w:tr>
      <w:tr w:rsidR="005369E1" w:rsidTr="0044599B">
        <w:tc>
          <w:tcPr>
            <w:tcW w:w="9854" w:type="dxa"/>
            <w:gridSpan w:val="3"/>
          </w:tcPr>
          <w:p w:rsidR="005369E1" w:rsidRPr="00B818FC" w:rsidRDefault="005369E1" w:rsidP="0044599B">
            <w:pPr>
              <w:jc w:val="both"/>
            </w:pPr>
            <w:r w:rsidRPr="00B818FC">
              <w:t>7</w:t>
            </w:r>
            <w:r>
              <w:t>.</w:t>
            </w:r>
            <w:r w:rsidRPr="00B818FC">
              <w:t xml:space="preserve"> Категории В1 по пожарной опасности</w:t>
            </w:r>
            <w:r>
              <w:t xml:space="preserve"> </w:t>
            </w:r>
            <w:r w:rsidRPr="00B818FC">
              <w:t>(кроме указанных в пп.5, 6 и помещений, расположенных в зданиях и сооружениях по переработке и хранению зерна) при их размещении в этажах: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7.1</w:t>
            </w:r>
            <w:r>
              <w:t>.</w:t>
            </w:r>
            <w:r w:rsidRPr="00B818FC">
              <w:t xml:space="preserve"> В цокольном и подвальном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Независимо</w:t>
            </w:r>
            <w:r>
              <w:t xml:space="preserve"> </w:t>
            </w:r>
            <w:r w:rsidRPr="00B818FC">
              <w:t>от площади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>
              <w:t>-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7.2</w:t>
            </w:r>
            <w:r>
              <w:t>.</w:t>
            </w:r>
            <w:r w:rsidRPr="00B818FC">
              <w:t xml:space="preserve"> В надземных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300 м</w:t>
            </w:r>
            <w:r w:rsidRPr="00647467">
              <w:rPr>
                <w:vertAlign w:val="superscript"/>
              </w:rPr>
              <w:t>2</w:t>
            </w:r>
            <w:r w:rsidRPr="00B818FC">
              <w:t xml:space="preserve"> и более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менее 300 м</w:t>
            </w:r>
            <w:r w:rsidRPr="00647467">
              <w:rPr>
                <w:vertAlign w:val="superscript"/>
              </w:rPr>
              <w:t>2</w:t>
            </w:r>
          </w:p>
        </w:tc>
      </w:tr>
      <w:tr w:rsidR="005369E1" w:rsidTr="0044599B">
        <w:tc>
          <w:tcPr>
            <w:tcW w:w="9854" w:type="dxa"/>
            <w:gridSpan w:val="3"/>
          </w:tcPr>
          <w:p w:rsidR="005369E1" w:rsidRPr="00B818FC" w:rsidRDefault="005369E1" w:rsidP="0044599B">
            <w:pPr>
              <w:jc w:val="both"/>
            </w:pPr>
            <w:r w:rsidRPr="00B818FC">
              <w:t>8</w:t>
            </w:r>
            <w:r>
              <w:t>.</w:t>
            </w:r>
            <w:r w:rsidRPr="00B818FC">
              <w:t xml:space="preserve"> Категорий В2-В3 по пожарной опасности (кроме указанных в пп.5, 6 и помещений, расположенных в зданиях и сооружениях по переработке и хранению зерна) при их размещении в этажах: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8.1</w:t>
            </w:r>
            <w:r>
              <w:t>.</w:t>
            </w:r>
            <w:r w:rsidRPr="00B818FC">
              <w:t xml:space="preserve"> В цокольном и подвальном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300 м</w:t>
            </w:r>
            <w:r w:rsidRPr="00647467">
              <w:rPr>
                <w:vertAlign w:val="superscript"/>
              </w:rPr>
              <w:t>2</w:t>
            </w:r>
            <w:r w:rsidRPr="00B818FC">
              <w:t xml:space="preserve"> и более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менее 300 м</w:t>
            </w:r>
            <w:r w:rsidRPr="00647467">
              <w:rPr>
                <w:vertAlign w:val="superscript"/>
              </w:rPr>
              <w:t>2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8.2</w:t>
            </w:r>
            <w:r>
              <w:t>.</w:t>
            </w:r>
            <w:r w:rsidRPr="00B818FC">
              <w:t xml:space="preserve"> В надземных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1000 м</w:t>
            </w:r>
            <w:r w:rsidRPr="00647467">
              <w:rPr>
                <w:vertAlign w:val="superscript"/>
              </w:rPr>
              <w:t>2</w:t>
            </w:r>
            <w:r w:rsidRPr="00B818FC">
              <w:t xml:space="preserve"> и более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менее 1000 м</w:t>
            </w:r>
            <w:r w:rsidRPr="00647467">
              <w:rPr>
                <w:vertAlign w:val="superscript"/>
              </w:rPr>
              <w:t>2</w:t>
            </w:r>
          </w:p>
        </w:tc>
      </w:tr>
      <w:tr w:rsidR="005369E1" w:rsidTr="0044599B">
        <w:tc>
          <w:tcPr>
            <w:tcW w:w="4608" w:type="dxa"/>
          </w:tcPr>
          <w:p w:rsidR="005369E1" w:rsidRPr="00B818FC" w:rsidRDefault="005369E1" w:rsidP="0044599B">
            <w:pPr>
              <w:jc w:val="both"/>
            </w:pPr>
            <w:r w:rsidRPr="00B818FC">
              <w:t>9</w:t>
            </w:r>
            <w:r>
              <w:t>.</w:t>
            </w:r>
            <w:r w:rsidRPr="00B818FC">
              <w:t xml:space="preserve"> Категории А и Б по взрывопожарной опасности с обращением легковоспламеняющихся и горючих жидкостей, сжиженных горючих газов, горючих пылей и волокон</w:t>
            </w:r>
          </w:p>
        </w:tc>
        <w:tc>
          <w:tcPr>
            <w:tcW w:w="2520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300 м</w:t>
            </w:r>
            <w:r w:rsidRPr="00647467">
              <w:rPr>
                <w:vertAlign w:val="superscript"/>
              </w:rPr>
              <w:t>2</w:t>
            </w:r>
            <w:r w:rsidRPr="00B818FC">
              <w:t xml:space="preserve"> и более</w:t>
            </w:r>
          </w:p>
        </w:tc>
        <w:tc>
          <w:tcPr>
            <w:tcW w:w="2726" w:type="dxa"/>
            <w:vAlign w:val="center"/>
          </w:tcPr>
          <w:p w:rsidR="005369E1" w:rsidRPr="00B818FC" w:rsidRDefault="005369E1" w:rsidP="0044599B">
            <w:pPr>
              <w:jc w:val="center"/>
            </w:pPr>
            <w:r w:rsidRPr="00B818FC">
              <w:t>менее 300 м</w:t>
            </w:r>
            <w:r w:rsidRPr="00647467">
              <w:rPr>
                <w:vertAlign w:val="superscript"/>
              </w:rPr>
              <w:t>2</w:t>
            </w:r>
          </w:p>
        </w:tc>
      </w:tr>
    </w:tbl>
    <w:p w:rsidR="005369E1" w:rsidRPr="00647467" w:rsidRDefault="005369E1" w:rsidP="005369E1">
      <w:pPr>
        <w:pStyle w:val="ConsPlusNormal"/>
        <w:widowControl/>
        <w:numPr>
          <w:ilvl w:val="0"/>
          <w:numId w:val="4"/>
        </w:numPr>
        <w:tabs>
          <w:tab w:val="num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7467">
        <w:rPr>
          <w:rFonts w:ascii="Times New Roman" w:hAnsi="Times New Roman" w:cs="Times New Roman"/>
          <w:sz w:val="24"/>
          <w:szCs w:val="24"/>
        </w:rPr>
        <w:t xml:space="preserve">Здания (сооружения) складов </w:t>
      </w:r>
      <w:r>
        <w:rPr>
          <w:rFonts w:ascii="Times New Roman" w:hAnsi="Times New Roman" w:cs="Times New Roman"/>
          <w:sz w:val="24"/>
          <w:szCs w:val="24"/>
        </w:rPr>
        <w:t>оснащены</w:t>
      </w:r>
      <w:r w:rsidRPr="00647467">
        <w:rPr>
          <w:rFonts w:ascii="Times New Roman" w:hAnsi="Times New Roman" w:cs="Times New Roman"/>
          <w:sz w:val="24"/>
          <w:szCs w:val="24"/>
        </w:rPr>
        <w:t xml:space="preserve"> системой оповещения и управления эвакуацией людей (СОУЭ) соответствующего типа в соответствии с таблицей.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046"/>
        <w:gridCol w:w="1765"/>
        <w:gridCol w:w="1579"/>
        <w:gridCol w:w="352"/>
        <w:gridCol w:w="352"/>
        <w:gridCol w:w="352"/>
        <w:gridCol w:w="348"/>
        <w:gridCol w:w="348"/>
        <w:gridCol w:w="2712"/>
      </w:tblGrid>
      <w:tr w:rsidR="005369E1" w:rsidTr="005369E1">
        <w:tc>
          <w:tcPr>
            <w:tcW w:w="2046" w:type="dxa"/>
            <w:vMerge w:val="restart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Здания (наименование нормативного показателя)</w:t>
            </w:r>
          </w:p>
        </w:tc>
        <w:tc>
          <w:tcPr>
            <w:tcW w:w="1765" w:type="dxa"/>
            <w:vMerge w:val="restart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Значение нормативного показателя</w:t>
            </w:r>
          </w:p>
        </w:tc>
        <w:tc>
          <w:tcPr>
            <w:tcW w:w="1579" w:type="dxa"/>
            <w:vMerge w:val="restart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Наибольшее число этажей</w:t>
            </w:r>
          </w:p>
        </w:tc>
        <w:tc>
          <w:tcPr>
            <w:tcW w:w="1752" w:type="dxa"/>
            <w:gridSpan w:val="5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Тип СОУЭ</w:t>
            </w:r>
          </w:p>
        </w:tc>
        <w:tc>
          <w:tcPr>
            <w:tcW w:w="2712" w:type="dxa"/>
            <w:vMerge w:val="restart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Примечание</w:t>
            </w:r>
          </w:p>
        </w:tc>
      </w:tr>
      <w:tr w:rsidR="005369E1" w:rsidTr="005369E1">
        <w:tc>
          <w:tcPr>
            <w:tcW w:w="2046" w:type="dxa"/>
            <w:vMerge/>
          </w:tcPr>
          <w:p w:rsidR="005369E1" w:rsidRDefault="005369E1" w:rsidP="0044599B"/>
        </w:tc>
        <w:tc>
          <w:tcPr>
            <w:tcW w:w="1765" w:type="dxa"/>
            <w:vMerge/>
          </w:tcPr>
          <w:p w:rsidR="005369E1" w:rsidRDefault="005369E1" w:rsidP="0044599B"/>
        </w:tc>
        <w:tc>
          <w:tcPr>
            <w:tcW w:w="1579" w:type="dxa"/>
            <w:vMerge/>
          </w:tcPr>
          <w:p w:rsidR="005369E1" w:rsidRDefault="005369E1" w:rsidP="0044599B"/>
        </w:tc>
        <w:tc>
          <w:tcPr>
            <w:tcW w:w="352" w:type="dxa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1</w:t>
            </w:r>
          </w:p>
        </w:tc>
        <w:tc>
          <w:tcPr>
            <w:tcW w:w="352" w:type="dxa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2</w:t>
            </w:r>
          </w:p>
        </w:tc>
        <w:tc>
          <w:tcPr>
            <w:tcW w:w="352" w:type="dxa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3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4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5369E1" w:rsidRPr="00647467" w:rsidRDefault="005369E1" w:rsidP="0044599B">
            <w:pPr>
              <w:jc w:val="center"/>
              <w:rPr>
                <w:b/>
                <w:bCs/>
              </w:rPr>
            </w:pPr>
            <w:r w:rsidRPr="00647467">
              <w:rPr>
                <w:b/>
                <w:bCs/>
              </w:rPr>
              <w:t>5</w:t>
            </w:r>
          </w:p>
        </w:tc>
        <w:tc>
          <w:tcPr>
            <w:tcW w:w="2712" w:type="dxa"/>
            <w:vMerge/>
          </w:tcPr>
          <w:p w:rsidR="005369E1" w:rsidRDefault="005369E1" w:rsidP="0044599B"/>
        </w:tc>
      </w:tr>
      <w:tr w:rsidR="005369E1" w:rsidTr="005369E1">
        <w:trPr>
          <w:trHeight w:val="709"/>
        </w:trPr>
        <w:tc>
          <w:tcPr>
            <w:tcW w:w="2046" w:type="dxa"/>
            <w:vMerge w:val="restart"/>
            <w:vAlign w:val="center"/>
          </w:tcPr>
          <w:p w:rsidR="005369E1" w:rsidRDefault="005369E1" w:rsidP="005369E1">
            <w:r w:rsidRPr="00B818FC">
              <w:t>Складские здания, стоянки для автомобилей, архивы, книгохранилища (категория здания по взрывопожарной и пожарной опасности)</w:t>
            </w:r>
          </w:p>
        </w:tc>
        <w:tc>
          <w:tcPr>
            <w:tcW w:w="1765" w:type="dxa"/>
            <w:vAlign w:val="center"/>
          </w:tcPr>
          <w:p w:rsidR="005369E1" w:rsidRPr="00B818FC" w:rsidRDefault="005369E1" w:rsidP="0044599B">
            <w:r w:rsidRPr="00B818FC">
              <w:t>А, Б, В, Г, Д</w:t>
            </w:r>
          </w:p>
        </w:tc>
        <w:tc>
          <w:tcPr>
            <w:tcW w:w="1579" w:type="dxa"/>
            <w:vAlign w:val="center"/>
          </w:tcPr>
          <w:p w:rsidR="005369E1" w:rsidRPr="00B818FC" w:rsidRDefault="005369E1" w:rsidP="0044599B">
            <w:r w:rsidRPr="00B818FC">
              <w:t>1</w:t>
            </w:r>
          </w:p>
        </w:tc>
        <w:tc>
          <w:tcPr>
            <w:tcW w:w="352" w:type="dxa"/>
          </w:tcPr>
          <w:p w:rsidR="005369E1" w:rsidRPr="00B818FC" w:rsidRDefault="005369E1" w:rsidP="0044599B">
            <w:r w:rsidRPr="00B818FC">
              <w:t>+</w:t>
            </w:r>
          </w:p>
        </w:tc>
        <w:tc>
          <w:tcPr>
            <w:tcW w:w="352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52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48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48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2712" w:type="dxa"/>
            <w:vMerge w:val="restart"/>
            <w:vAlign w:val="center"/>
          </w:tcPr>
          <w:p w:rsidR="005369E1" w:rsidRDefault="005369E1" w:rsidP="0044599B">
            <w:pPr>
              <w:jc w:val="both"/>
            </w:pPr>
            <w:r w:rsidRPr="00B818FC">
              <w:t>1-й тип СОУЭ допускается совмещать с селекторной связью. СОУЭ зданий с категориями А должны быть сблокированы с технологической или пожарной автоматикой</w:t>
            </w:r>
          </w:p>
        </w:tc>
      </w:tr>
      <w:tr w:rsidR="005369E1" w:rsidTr="005369E1">
        <w:trPr>
          <w:trHeight w:val="535"/>
        </w:trPr>
        <w:tc>
          <w:tcPr>
            <w:tcW w:w="2046" w:type="dxa"/>
            <w:vMerge/>
          </w:tcPr>
          <w:p w:rsidR="005369E1" w:rsidRDefault="005369E1" w:rsidP="0044599B"/>
        </w:tc>
        <w:tc>
          <w:tcPr>
            <w:tcW w:w="1765" w:type="dxa"/>
            <w:vAlign w:val="center"/>
          </w:tcPr>
          <w:p w:rsidR="005369E1" w:rsidRPr="00B818FC" w:rsidRDefault="005369E1" w:rsidP="0044599B">
            <w:r w:rsidRPr="00B818FC">
              <w:t>А, Б</w:t>
            </w:r>
          </w:p>
        </w:tc>
        <w:tc>
          <w:tcPr>
            <w:tcW w:w="1579" w:type="dxa"/>
            <w:vAlign w:val="center"/>
          </w:tcPr>
          <w:p w:rsidR="005369E1" w:rsidRPr="00B818FC" w:rsidRDefault="005369E1" w:rsidP="0044599B">
            <w:r w:rsidRPr="00B818FC">
              <w:t>2-6</w:t>
            </w:r>
          </w:p>
        </w:tc>
        <w:tc>
          <w:tcPr>
            <w:tcW w:w="352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52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52" w:type="dxa"/>
          </w:tcPr>
          <w:p w:rsidR="005369E1" w:rsidRPr="00B818FC" w:rsidRDefault="005369E1" w:rsidP="0044599B">
            <w:r w:rsidRPr="00B818FC">
              <w:t>+</w:t>
            </w:r>
          </w:p>
        </w:tc>
        <w:tc>
          <w:tcPr>
            <w:tcW w:w="348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48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2712" w:type="dxa"/>
            <w:vMerge/>
          </w:tcPr>
          <w:p w:rsidR="005369E1" w:rsidRDefault="005369E1" w:rsidP="0044599B"/>
        </w:tc>
      </w:tr>
      <w:tr w:rsidR="005369E1" w:rsidTr="005369E1">
        <w:trPr>
          <w:trHeight w:val="709"/>
        </w:trPr>
        <w:tc>
          <w:tcPr>
            <w:tcW w:w="2046" w:type="dxa"/>
            <w:vMerge/>
          </w:tcPr>
          <w:p w:rsidR="005369E1" w:rsidRDefault="005369E1" w:rsidP="0044599B"/>
        </w:tc>
        <w:tc>
          <w:tcPr>
            <w:tcW w:w="1765" w:type="dxa"/>
            <w:vAlign w:val="center"/>
          </w:tcPr>
          <w:p w:rsidR="005369E1" w:rsidRPr="00B818FC" w:rsidRDefault="005369E1" w:rsidP="0044599B">
            <w:r w:rsidRPr="00B818FC">
              <w:t>В</w:t>
            </w:r>
          </w:p>
        </w:tc>
        <w:tc>
          <w:tcPr>
            <w:tcW w:w="1579" w:type="dxa"/>
            <w:vAlign w:val="center"/>
          </w:tcPr>
          <w:p w:rsidR="005369E1" w:rsidRPr="00B818FC" w:rsidRDefault="005369E1" w:rsidP="0044599B">
            <w:r w:rsidRPr="00B818FC">
              <w:t>2-8</w:t>
            </w:r>
          </w:p>
        </w:tc>
        <w:tc>
          <w:tcPr>
            <w:tcW w:w="352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52" w:type="dxa"/>
          </w:tcPr>
          <w:p w:rsidR="005369E1" w:rsidRPr="00B818FC" w:rsidRDefault="005369E1" w:rsidP="0044599B">
            <w:r w:rsidRPr="00B818FC">
              <w:t>+</w:t>
            </w:r>
          </w:p>
        </w:tc>
        <w:tc>
          <w:tcPr>
            <w:tcW w:w="352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48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48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2712" w:type="dxa"/>
            <w:vMerge/>
          </w:tcPr>
          <w:p w:rsidR="005369E1" w:rsidRDefault="005369E1" w:rsidP="0044599B"/>
        </w:tc>
      </w:tr>
      <w:tr w:rsidR="005369E1" w:rsidTr="005369E1">
        <w:tc>
          <w:tcPr>
            <w:tcW w:w="2046" w:type="dxa"/>
            <w:vMerge/>
          </w:tcPr>
          <w:p w:rsidR="005369E1" w:rsidRDefault="005369E1" w:rsidP="0044599B"/>
        </w:tc>
        <w:tc>
          <w:tcPr>
            <w:tcW w:w="1765" w:type="dxa"/>
            <w:vAlign w:val="center"/>
          </w:tcPr>
          <w:p w:rsidR="005369E1" w:rsidRPr="00B818FC" w:rsidRDefault="005369E1" w:rsidP="0044599B">
            <w:r w:rsidRPr="00B818FC">
              <w:t>Г, Д</w:t>
            </w:r>
          </w:p>
        </w:tc>
        <w:tc>
          <w:tcPr>
            <w:tcW w:w="1579" w:type="dxa"/>
            <w:vAlign w:val="center"/>
          </w:tcPr>
          <w:p w:rsidR="005369E1" w:rsidRPr="00B818FC" w:rsidRDefault="005369E1" w:rsidP="0044599B">
            <w:r w:rsidRPr="00B818FC">
              <w:t>2-10</w:t>
            </w:r>
          </w:p>
        </w:tc>
        <w:tc>
          <w:tcPr>
            <w:tcW w:w="352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52" w:type="dxa"/>
          </w:tcPr>
          <w:p w:rsidR="005369E1" w:rsidRPr="00B818FC" w:rsidRDefault="005369E1" w:rsidP="0044599B">
            <w:r w:rsidRPr="00B818FC">
              <w:t>+</w:t>
            </w:r>
          </w:p>
        </w:tc>
        <w:tc>
          <w:tcPr>
            <w:tcW w:w="352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48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348" w:type="dxa"/>
          </w:tcPr>
          <w:p w:rsidR="005369E1" w:rsidRPr="00B818FC" w:rsidRDefault="005369E1" w:rsidP="0044599B">
            <w:r>
              <w:t>-</w:t>
            </w:r>
          </w:p>
        </w:tc>
        <w:tc>
          <w:tcPr>
            <w:tcW w:w="2712" w:type="dxa"/>
            <w:vMerge/>
          </w:tcPr>
          <w:p w:rsidR="005369E1" w:rsidRDefault="005369E1" w:rsidP="0044599B"/>
        </w:tc>
      </w:tr>
    </w:tbl>
    <w:p w:rsidR="00862EAD" w:rsidRDefault="00862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36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4790F" w:rsidRPr="000C013E">
        <w:rPr>
          <w:rFonts w:ascii="Times New Roman" w:hAnsi="Times New Roman" w:cs="Times New Roman"/>
          <w:sz w:val="24"/>
          <w:szCs w:val="24"/>
        </w:rPr>
        <w:lastRenderedPageBreak/>
        <w:t>Настоящую декларацию разработал</w:t>
      </w:r>
    </w:p>
    <w:p w:rsidR="0084790F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1641"/>
        <w:gridCol w:w="3285"/>
      </w:tblGrid>
      <w:tr w:rsidR="0084790F">
        <w:tc>
          <w:tcPr>
            <w:tcW w:w="4928" w:type="dxa"/>
            <w:tcBorders>
              <w:bottom w:val="single" w:sz="4" w:space="0" w:color="auto"/>
            </w:tcBorders>
          </w:tcPr>
          <w:p w:rsidR="0084790F" w:rsidRPr="0084790F" w:rsidRDefault="0084790F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4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Должность, 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641" w:type="dxa"/>
          </w:tcPr>
          <w:p w:rsidR="0084790F" w:rsidRDefault="0084790F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4790F" w:rsidRDefault="0084790F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574ED7">
        <w:tc>
          <w:tcPr>
            <w:tcW w:w="4928" w:type="dxa"/>
            <w:tcBorders>
              <w:top w:val="single" w:sz="4" w:space="0" w:color="auto"/>
            </w:tcBorders>
          </w:tcPr>
          <w:p w:rsidR="00574ED7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</w:tcPr>
          <w:p w:rsidR="00574ED7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74ED7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74ED7">
        <w:tc>
          <w:tcPr>
            <w:tcW w:w="4928" w:type="dxa"/>
          </w:tcPr>
          <w:p w:rsidR="00574ED7" w:rsidRDefault="00862EAD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  <w:tc>
          <w:tcPr>
            <w:tcW w:w="1641" w:type="dxa"/>
          </w:tcPr>
          <w:p w:rsidR="00574ED7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4ED7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74ED7">
        <w:tc>
          <w:tcPr>
            <w:tcW w:w="4928" w:type="dxa"/>
          </w:tcPr>
          <w:p w:rsidR="00574ED7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</w:tcPr>
          <w:p w:rsidR="00574ED7" w:rsidRDefault="00862EAD" w:rsidP="00862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85" w:type="dxa"/>
          </w:tcPr>
          <w:p w:rsidR="00574ED7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4790F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90F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8479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4D7D" w:rsidSect="000C013E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F9" w:rsidRDefault="000D1CF9" w:rsidP="009F6FBD">
      <w:pPr>
        <w:pStyle w:val="a4"/>
      </w:pPr>
      <w:r>
        <w:separator/>
      </w:r>
    </w:p>
  </w:endnote>
  <w:endnote w:type="continuationSeparator" w:id="0">
    <w:p w:rsidR="000D1CF9" w:rsidRDefault="000D1CF9" w:rsidP="009F6FB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54"/>
    </w:tblGrid>
    <w:tr w:rsidR="00152EA2">
      <w:tc>
        <w:tcPr>
          <w:tcW w:w="9854" w:type="dxa"/>
          <w:tcBorders>
            <w:top w:val="single" w:sz="4" w:space="0" w:color="auto"/>
          </w:tcBorders>
        </w:tcPr>
        <w:p w:rsidR="00152EA2" w:rsidRDefault="00152EA2" w:rsidP="0030651F">
          <w:pPr>
            <w:pStyle w:val="a6"/>
            <w:jc w:val="center"/>
            <w:rPr>
              <w:i/>
              <w:iCs/>
              <w:sz w:val="20"/>
              <w:szCs w:val="20"/>
            </w:rPr>
          </w:pPr>
          <w:r w:rsidRPr="00D261A2">
            <w:rPr>
              <w:i/>
              <w:iCs/>
              <w:sz w:val="20"/>
              <w:szCs w:val="20"/>
            </w:rPr>
            <w:t xml:space="preserve">стр. </w:t>
          </w:r>
          <w:r w:rsidRPr="00D261A2">
            <w:rPr>
              <w:i/>
              <w:iCs/>
              <w:sz w:val="20"/>
              <w:szCs w:val="20"/>
            </w:rPr>
            <w:fldChar w:fldCharType="begin"/>
          </w:r>
          <w:r w:rsidRPr="00D261A2">
            <w:rPr>
              <w:i/>
              <w:iCs/>
              <w:sz w:val="20"/>
              <w:szCs w:val="20"/>
            </w:rPr>
            <w:instrText xml:space="preserve"> PAGE </w:instrText>
          </w:r>
          <w:r w:rsidRPr="00D261A2">
            <w:rPr>
              <w:i/>
              <w:iCs/>
              <w:sz w:val="20"/>
              <w:szCs w:val="20"/>
            </w:rPr>
            <w:fldChar w:fldCharType="separate"/>
          </w:r>
          <w:r w:rsidR="00A57FC4">
            <w:rPr>
              <w:i/>
              <w:iCs/>
              <w:noProof/>
              <w:sz w:val="20"/>
              <w:szCs w:val="20"/>
            </w:rPr>
            <w:t>7</w:t>
          </w:r>
          <w:r w:rsidRPr="00D261A2">
            <w:rPr>
              <w:i/>
              <w:iCs/>
              <w:sz w:val="20"/>
              <w:szCs w:val="20"/>
            </w:rPr>
            <w:fldChar w:fldCharType="end"/>
          </w:r>
          <w:r w:rsidRPr="00D261A2">
            <w:rPr>
              <w:i/>
              <w:iCs/>
              <w:sz w:val="20"/>
              <w:szCs w:val="20"/>
            </w:rPr>
            <w:t xml:space="preserve"> из </w:t>
          </w:r>
          <w:r w:rsidRPr="00D261A2">
            <w:rPr>
              <w:i/>
              <w:iCs/>
              <w:sz w:val="20"/>
              <w:szCs w:val="20"/>
            </w:rPr>
            <w:fldChar w:fldCharType="begin"/>
          </w:r>
          <w:r w:rsidRPr="00D261A2">
            <w:rPr>
              <w:i/>
              <w:iCs/>
              <w:sz w:val="20"/>
              <w:szCs w:val="20"/>
            </w:rPr>
            <w:instrText xml:space="preserve"> NUMPAGES </w:instrText>
          </w:r>
          <w:r w:rsidRPr="00D261A2">
            <w:rPr>
              <w:i/>
              <w:iCs/>
              <w:sz w:val="20"/>
              <w:szCs w:val="20"/>
            </w:rPr>
            <w:fldChar w:fldCharType="separate"/>
          </w:r>
          <w:r w:rsidR="00A57FC4">
            <w:rPr>
              <w:i/>
              <w:iCs/>
              <w:noProof/>
              <w:sz w:val="20"/>
              <w:szCs w:val="20"/>
            </w:rPr>
            <w:t>7</w:t>
          </w:r>
          <w:r w:rsidRPr="00D261A2">
            <w:rPr>
              <w:i/>
              <w:iCs/>
              <w:sz w:val="20"/>
              <w:szCs w:val="20"/>
            </w:rPr>
            <w:fldChar w:fldCharType="end"/>
          </w:r>
        </w:p>
      </w:tc>
    </w:tr>
  </w:tbl>
  <w:p w:rsidR="00152EA2" w:rsidRDefault="00152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F9" w:rsidRDefault="000D1CF9" w:rsidP="009F6FBD">
      <w:pPr>
        <w:pStyle w:val="a4"/>
      </w:pPr>
      <w:r>
        <w:separator/>
      </w:r>
    </w:p>
  </w:footnote>
  <w:footnote w:type="continuationSeparator" w:id="0">
    <w:p w:rsidR="000D1CF9" w:rsidRDefault="000D1CF9" w:rsidP="009F6FBD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54"/>
    </w:tblGrid>
    <w:tr w:rsidR="00152EA2" w:rsidRPr="009F6FBD">
      <w:trPr>
        <w:jc w:val="center"/>
      </w:trPr>
      <w:tc>
        <w:tcPr>
          <w:tcW w:w="9854" w:type="dxa"/>
          <w:tcBorders>
            <w:bottom w:val="single" w:sz="4" w:space="0" w:color="auto"/>
          </w:tcBorders>
        </w:tcPr>
        <w:p w:rsidR="00152EA2" w:rsidRPr="009F6FBD" w:rsidRDefault="00152EA2" w:rsidP="0030651F">
          <w:pPr>
            <w:pStyle w:val="a4"/>
            <w:jc w:val="center"/>
            <w:rPr>
              <w:i/>
              <w:iCs/>
              <w:sz w:val="20"/>
              <w:szCs w:val="20"/>
            </w:rPr>
          </w:pPr>
          <w:r w:rsidRPr="009F6FBD">
            <w:rPr>
              <w:i/>
              <w:iCs/>
              <w:sz w:val="20"/>
              <w:szCs w:val="20"/>
            </w:rPr>
            <w:t>Декларация пожарной безопасности</w:t>
          </w:r>
        </w:p>
      </w:tc>
    </w:tr>
  </w:tbl>
  <w:p w:rsidR="00152EA2" w:rsidRDefault="00152E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396"/>
    <w:multiLevelType w:val="hybridMultilevel"/>
    <w:tmpl w:val="C13E0F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EC40452"/>
    <w:multiLevelType w:val="multilevel"/>
    <w:tmpl w:val="C13E0F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FCC05E1"/>
    <w:multiLevelType w:val="hybridMultilevel"/>
    <w:tmpl w:val="FCCE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E656E"/>
    <w:multiLevelType w:val="hybridMultilevel"/>
    <w:tmpl w:val="114AB4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F"/>
    <w:rsid w:val="000C013E"/>
    <w:rsid w:val="000D1CF9"/>
    <w:rsid w:val="00152EA2"/>
    <w:rsid w:val="00296BC4"/>
    <w:rsid w:val="002A7DCF"/>
    <w:rsid w:val="002F419F"/>
    <w:rsid w:val="002F72B7"/>
    <w:rsid w:val="0030651F"/>
    <w:rsid w:val="0031663E"/>
    <w:rsid w:val="00377BF7"/>
    <w:rsid w:val="00397B79"/>
    <w:rsid w:val="0044599B"/>
    <w:rsid w:val="00507D3B"/>
    <w:rsid w:val="005253A1"/>
    <w:rsid w:val="005369E1"/>
    <w:rsid w:val="00554D7D"/>
    <w:rsid w:val="0056032E"/>
    <w:rsid w:val="00574ED7"/>
    <w:rsid w:val="00647467"/>
    <w:rsid w:val="006A3ABA"/>
    <w:rsid w:val="006B1A69"/>
    <w:rsid w:val="006F148F"/>
    <w:rsid w:val="007F320F"/>
    <w:rsid w:val="00835E8F"/>
    <w:rsid w:val="0084790F"/>
    <w:rsid w:val="00862EAD"/>
    <w:rsid w:val="008B74D3"/>
    <w:rsid w:val="009F6FBD"/>
    <w:rsid w:val="00A51CD8"/>
    <w:rsid w:val="00A57FC4"/>
    <w:rsid w:val="00B45E78"/>
    <w:rsid w:val="00B818FC"/>
    <w:rsid w:val="00BC6D90"/>
    <w:rsid w:val="00BF5689"/>
    <w:rsid w:val="00C425BD"/>
    <w:rsid w:val="00D1145C"/>
    <w:rsid w:val="00D261A2"/>
    <w:rsid w:val="00DF7A6C"/>
    <w:rsid w:val="00E024F9"/>
    <w:rsid w:val="00E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table" w:styleId="a3">
    <w:name w:val="Table Grid"/>
    <w:basedOn w:val="a1"/>
    <w:uiPriority w:val="99"/>
    <w:rsid w:val="000C01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52E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152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table" w:styleId="a3">
    <w:name w:val="Table Grid"/>
    <w:basedOn w:val="a1"/>
    <w:uiPriority w:val="99"/>
    <w:rsid w:val="000C01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52E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152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23 марта 2009 г</vt:lpstr>
    </vt:vector>
  </TitlesOfParts>
  <Company>HOME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23 марта 2009 г</dc:title>
  <dc:creator>ConsultantPlus</dc:creator>
  <cp:lastModifiedBy>Рабочий</cp:lastModifiedBy>
  <cp:revision>2</cp:revision>
  <dcterms:created xsi:type="dcterms:W3CDTF">2015-10-30T12:44:00Z</dcterms:created>
  <dcterms:modified xsi:type="dcterms:W3CDTF">2015-10-30T12:44:00Z</dcterms:modified>
</cp:coreProperties>
</file>